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03685" w14:textId="76CD8104" w:rsidR="00274095" w:rsidRDefault="00C773DD">
      <w:pPr>
        <w:rPr>
          <w:rFonts w:asciiTheme="minorHAnsi" w:hAnsiTheme="minorHAnsi" w:cstheme="minorHAnsi"/>
        </w:rPr>
      </w:pPr>
      <w:r>
        <w:rPr>
          <w:noProof/>
        </w:rPr>
        <w:drawing>
          <wp:inline distT="0" distB="0" distL="0" distR="0" wp14:anchorId="53B1F7D7" wp14:editId="2A7E0267">
            <wp:extent cx="5486400" cy="1372870"/>
            <wp:effectExtent l="0" t="0" r="0" b="0"/>
            <wp:docPr id="346120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1372870"/>
                    </a:xfrm>
                    <a:prstGeom prst="rect">
                      <a:avLst/>
                    </a:prstGeom>
                    <a:noFill/>
                    <a:ln>
                      <a:noFill/>
                    </a:ln>
                  </pic:spPr>
                </pic:pic>
              </a:graphicData>
            </a:graphic>
          </wp:inline>
        </w:drawing>
      </w:r>
    </w:p>
    <w:p w14:paraId="01CC65A2" w14:textId="4696D6A3" w:rsidR="00C773DD" w:rsidRDefault="00C773DD">
      <w:pPr>
        <w:rPr>
          <w:rFonts w:asciiTheme="minorHAnsi" w:hAnsiTheme="minorHAnsi" w:cstheme="minorHAnsi"/>
        </w:rPr>
      </w:pPr>
      <w:r>
        <w:rPr>
          <w:rFonts w:asciiTheme="minorHAnsi" w:hAnsiTheme="minorHAnsi" w:cstheme="minorHAnsi"/>
        </w:rPr>
        <w:t xml:space="preserve">FOR IMMEDIATE RELEASE </w:t>
      </w:r>
    </w:p>
    <w:p w14:paraId="73D76D03" w14:textId="77777777" w:rsidR="00C773DD" w:rsidRPr="005565E7" w:rsidRDefault="00C773DD">
      <w:pPr>
        <w:rPr>
          <w:rFonts w:asciiTheme="minorHAnsi" w:hAnsiTheme="minorHAnsi" w:cstheme="minorHAnsi"/>
        </w:rPr>
      </w:pPr>
    </w:p>
    <w:p w14:paraId="6CFB3907" w14:textId="77777777" w:rsidR="003F2BCC" w:rsidRDefault="003F2BCC" w:rsidP="00474C59">
      <w:pPr>
        <w:jc w:val="center"/>
        <w:rPr>
          <w:rFonts w:asciiTheme="minorHAnsi" w:hAnsiTheme="minorHAnsi" w:cstheme="minorHAnsi"/>
          <w:b/>
          <w:sz w:val="36"/>
          <w:szCs w:val="36"/>
        </w:rPr>
      </w:pPr>
      <w:r>
        <w:rPr>
          <w:rFonts w:asciiTheme="minorHAnsi" w:hAnsiTheme="minorHAnsi" w:cstheme="minorHAnsi"/>
          <w:b/>
          <w:sz w:val="36"/>
          <w:szCs w:val="36"/>
        </w:rPr>
        <w:t xml:space="preserve">ALWAYS THIS GOOD BRINGS COMFORT </w:t>
      </w:r>
    </w:p>
    <w:p w14:paraId="1461B507" w14:textId="239D84C5" w:rsidR="00274095" w:rsidRPr="006D5E67" w:rsidRDefault="003F2BCC" w:rsidP="00474C59">
      <w:pPr>
        <w:jc w:val="center"/>
        <w:rPr>
          <w:rFonts w:asciiTheme="minorHAnsi" w:hAnsiTheme="minorHAnsi" w:cstheme="minorHAnsi"/>
          <w:sz w:val="36"/>
          <w:szCs w:val="36"/>
        </w:rPr>
      </w:pPr>
      <w:r>
        <w:rPr>
          <w:rFonts w:asciiTheme="minorHAnsi" w:hAnsiTheme="minorHAnsi" w:cstheme="minorHAnsi"/>
          <w:b/>
          <w:sz w:val="36"/>
          <w:szCs w:val="36"/>
        </w:rPr>
        <w:t>AND JOY TO CHILDREN IN CRISIS</w:t>
      </w:r>
    </w:p>
    <w:p w14:paraId="036A9208" w14:textId="77777777" w:rsidR="00274095" w:rsidRPr="005565E7" w:rsidRDefault="00274095">
      <w:pPr>
        <w:pStyle w:val="Heading2"/>
        <w:rPr>
          <w:rFonts w:asciiTheme="minorHAnsi" w:hAnsiTheme="minorHAnsi" w:cstheme="minorHAnsi"/>
        </w:rPr>
      </w:pPr>
    </w:p>
    <w:p w14:paraId="7392991C" w14:textId="77777777" w:rsidR="003F2BCC" w:rsidRDefault="003F2BCC" w:rsidP="00F4679F">
      <w:pPr>
        <w:pStyle w:val="Heading2"/>
        <w:rPr>
          <w:rFonts w:asciiTheme="minorHAnsi" w:hAnsiTheme="minorHAnsi" w:cstheme="minorHAnsi"/>
          <w:sz w:val="28"/>
          <w:szCs w:val="28"/>
        </w:rPr>
      </w:pPr>
      <w:r>
        <w:rPr>
          <w:rFonts w:asciiTheme="minorHAnsi" w:hAnsiTheme="minorHAnsi" w:cstheme="minorHAnsi"/>
          <w:sz w:val="28"/>
          <w:szCs w:val="28"/>
        </w:rPr>
        <w:t xml:space="preserve">ALWAYS THIS GOOD PARTNERS WITH CHILD CRISIS TO CREATE A </w:t>
      </w:r>
    </w:p>
    <w:p w14:paraId="2A70F122" w14:textId="1BBE6E1A" w:rsidR="00274095" w:rsidRPr="006D5E67" w:rsidRDefault="003F2BCC" w:rsidP="00F4679F">
      <w:pPr>
        <w:pStyle w:val="Heading2"/>
        <w:rPr>
          <w:rFonts w:asciiTheme="minorHAnsi" w:hAnsiTheme="minorHAnsi" w:cstheme="minorHAnsi"/>
          <w:sz w:val="28"/>
          <w:szCs w:val="28"/>
        </w:rPr>
      </w:pPr>
      <w:r>
        <w:rPr>
          <w:rFonts w:asciiTheme="minorHAnsi" w:hAnsiTheme="minorHAnsi" w:cstheme="minorHAnsi"/>
          <w:sz w:val="28"/>
          <w:szCs w:val="28"/>
        </w:rPr>
        <w:t>WELCOMING HOME FOR FOSTER KIDS THIS HOLIDAY SEASON</w:t>
      </w:r>
    </w:p>
    <w:p w14:paraId="49DF6FFB" w14:textId="77777777" w:rsidR="00274095" w:rsidRPr="005565E7" w:rsidRDefault="00274095">
      <w:pPr>
        <w:rPr>
          <w:rFonts w:asciiTheme="minorHAnsi" w:hAnsiTheme="minorHAnsi" w:cstheme="minorHAnsi"/>
        </w:rPr>
      </w:pPr>
    </w:p>
    <w:p w14:paraId="47E386D5" w14:textId="6F4B785B" w:rsidR="003F2BCC" w:rsidRPr="003F2BCC" w:rsidRDefault="005565E7" w:rsidP="003F2BCC">
      <w:pPr>
        <w:rPr>
          <w:rFonts w:asciiTheme="minorHAnsi" w:hAnsiTheme="minorHAnsi" w:cstheme="minorHAnsi"/>
        </w:rPr>
      </w:pPr>
      <w:r w:rsidRPr="005565E7">
        <w:rPr>
          <w:rFonts w:asciiTheme="minorHAnsi" w:hAnsiTheme="minorHAnsi" w:cstheme="minorHAnsi"/>
        </w:rPr>
        <w:t>Phoenix</w:t>
      </w:r>
      <w:r w:rsidR="0070413C">
        <w:rPr>
          <w:rFonts w:asciiTheme="minorHAnsi" w:hAnsiTheme="minorHAnsi" w:cstheme="minorHAnsi"/>
        </w:rPr>
        <w:t xml:space="preserve"> </w:t>
      </w:r>
      <w:r w:rsidR="00274095" w:rsidRPr="005565E7">
        <w:rPr>
          <w:rFonts w:asciiTheme="minorHAnsi" w:hAnsiTheme="minorHAnsi" w:cstheme="minorHAnsi"/>
        </w:rPr>
        <w:t xml:space="preserve">– </w:t>
      </w:r>
      <w:r w:rsidR="003F2BCC">
        <w:rPr>
          <w:rFonts w:asciiTheme="minorHAnsi" w:hAnsiTheme="minorHAnsi" w:cstheme="minorHAnsi"/>
        </w:rPr>
        <w:t>NOVEMBER 19</w:t>
      </w:r>
      <w:r w:rsidRPr="005565E7">
        <w:rPr>
          <w:rFonts w:asciiTheme="minorHAnsi" w:hAnsiTheme="minorHAnsi" w:cstheme="minorHAnsi"/>
        </w:rPr>
        <w:t xml:space="preserve">, 2024 </w:t>
      </w:r>
      <w:r w:rsidR="00274095" w:rsidRPr="005565E7">
        <w:rPr>
          <w:rFonts w:asciiTheme="minorHAnsi" w:hAnsiTheme="minorHAnsi" w:cstheme="minorHAnsi"/>
        </w:rPr>
        <w:t xml:space="preserve">– </w:t>
      </w:r>
      <w:r w:rsidR="003F2BCC" w:rsidRPr="003F2BCC">
        <w:rPr>
          <w:rFonts w:asciiTheme="minorHAnsi" w:hAnsiTheme="minorHAnsi" w:cstheme="minorHAnsi"/>
        </w:rPr>
        <w:t>Phoenix-based </w:t>
      </w:r>
      <w:hyperlink r:id="rId6" w:tgtFrame="_blank" w:history="1">
        <w:r w:rsidR="003F2BCC" w:rsidRPr="003F2BCC">
          <w:rPr>
            <w:rStyle w:val="Hyperlink"/>
            <w:rFonts w:asciiTheme="minorHAnsi" w:hAnsiTheme="minorHAnsi" w:cstheme="minorHAnsi"/>
            <w:b/>
            <w:bCs/>
          </w:rPr>
          <w:t>Always This Good</w:t>
        </w:r>
      </w:hyperlink>
      <w:r w:rsidR="003F2BCC" w:rsidRPr="003F2BCC">
        <w:rPr>
          <w:rFonts w:asciiTheme="minorHAnsi" w:hAnsiTheme="minorHAnsi" w:cstheme="minorHAnsi"/>
        </w:rPr>
        <w:t> (ATG) Business Consulting has teamed up with </w:t>
      </w:r>
      <w:hyperlink r:id="rId7" w:tgtFrame="_blank" w:history="1">
        <w:r w:rsidR="003F2BCC" w:rsidRPr="003F2BCC">
          <w:rPr>
            <w:rStyle w:val="Hyperlink"/>
            <w:rFonts w:asciiTheme="minorHAnsi" w:hAnsiTheme="minorHAnsi" w:cstheme="minorHAnsi"/>
            <w:b/>
            <w:bCs/>
          </w:rPr>
          <w:t>Child Crisis Arizona</w:t>
        </w:r>
      </w:hyperlink>
      <w:r w:rsidR="003F2BCC" w:rsidRPr="003F2BCC">
        <w:rPr>
          <w:rFonts w:asciiTheme="minorHAnsi" w:hAnsiTheme="minorHAnsi" w:cstheme="minorHAnsi"/>
          <w:b/>
          <w:bCs/>
        </w:rPr>
        <w:t> </w:t>
      </w:r>
      <w:r w:rsidR="003F2BCC" w:rsidRPr="003F2BCC">
        <w:rPr>
          <w:rFonts w:asciiTheme="minorHAnsi" w:hAnsiTheme="minorHAnsi" w:cstheme="minorHAnsi"/>
        </w:rPr>
        <w:t>to decorate their new residential facility in Mesa to create a brighter future for young people ages 18-21, giving them the chance to thrive in a loving, welcoming environment. Donations can be made through an </w:t>
      </w:r>
      <w:hyperlink r:id="rId8" w:tgtFrame="_blank" w:history="1">
        <w:r w:rsidR="003F2BCC" w:rsidRPr="003F2BCC">
          <w:rPr>
            <w:rStyle w:val="Hyperlink"/>
            <w:rFonts w:asciiTheme="minorHAnsi" w:hAnsiTheme="minorHAnsi" w:cstheme="minorHAnsi"/>
          </w:rPr>
          <w:t>Amazon wish list</w:t>
        </w:r>
      </w:hyperlink>
      <w:r w:rsidR="003F2BCC" w:rsidRPr="003F2BCC">
        <w:rPr>
          <w:rFonts w:asciiTheme="minorHAnsi" w:hAnsiTheme="minorHAnsi" w:cstheme="minorHAnsi"/>
        </w:rPr>
        <w:t>, where specific items can be purchased and shipped directly to ATG.</w:t>
      </w:r>
    </w:p>
    <w:p w14:paraId="7EB87829" w14:textId="77777777" w:rsidR="003F2BCC" w:rsidRPr="003F2BCC" w:rsidRDefault="003F2BCC" w:rsidP="003F2BCC">
      <w:pPr>
        <w:rPr>
          <w:rFonts w:asciiTheme="minorHAnsi" w:hAnsiTheme="minorHAnsi" w:cstheme="minorHAnsi"/>
        </w:rPr>
      </w:pPr>
    </w:p>
    <w:p w14:paraId="05E6B47C" w14:textId="77777777" w:rsidR="003F2BCC" w:rsidRPr="003F2BCC" w:rsidRDefault="003F2BCC" w:rsidP="003F2BCC">
      <w:pPr>
        <w:rPr>
          <w:rFonts w:asciiTheme="minorHAnsi" w:hAnsiTheme="minorHAnsi" w:cstheme="minorHAnsi"/>
        </w:rPr>
      </w:pPr>
      <w:r w:rsidRPr="003F2BCC">
        <w:rPr>
          <w:rFonts w:asciiTheme="minorHAnsi" w:hAnsiTheme="minorHAnsi" w:cstheme="minorHAnsi"/>
        </w:rPr>
        <w:t>Child Crisis Arizona Chief Executive Officer Torrie Taj and her leadership team recently visited ATG’s newly purchased and renovated retreat center and were so impressed with the interior design that they asked ATG CEO Jennifer Maggiore to take the lead in decorating the residential facility. Although Maggiore is not a designer, she gladly took on the opportunity to help create a warm and welcoming space for these amazing young adults.</w:t>
      </w:r>
    </w:p>
    <w:p w14:paraId="7EA6A89F" w14:textId="77777777" w:rsidR="003F2BCC" w:rsidRPr="003F2BCC" w:rsidRDefault="003F2BCC" w:rsidP="003F2BCC">
      <w:pPr>
        <w:rPr>
          <w:rFonts w:asciiTheme="minorHAnsi" w:hAnsiTheme="minorHAnsi" w:cstheme="minorHAnsi"/>
        </w:rPr>
      </w:pPr>
    </w:p>
    <w:p w14:paraId="5A9FE913" w14:textId="77777777" w:rsidR="003F2BCC" w:rsidRPr="003F2BCC" w:rsidRDefault="003F2BCC" w:rsidP="003F2BCC">
      <w:pPr>
        <w:rPr>
          <w:rFonts w:asciiTheme="minorHAnsi" w:hAnsiTheme="minorHAnsi" w:cstheme="minorHAnsi"/>
        </w:rPr>
      </w:pPr>
      <w:r w:rsidRPr="003F2BCC">
        <w:rPr>
          <w:rFonts w:asciiTheme="minorHAnsi" w:hAnsiTheme="minorHAnsi" w:cstheme="minorHAnsi"/>
        </w:rPr>
        <w:t>"We chose to partner with Always This Good because of their unique approach to design—blending creativity, warmth, and a sense of belonging—which perfectly aligns with our vision for the residential space,” said Torrie Taj, Child Crisis Arizona CEO. “The thoughtful, welcoming space they’re creating will not only provide these young adults with a safe environment but also give them a sense of pride and confidence as they embark on their journey toward independence. This is more than just decorating a house; it's about helping them feel valued, supported, and ready to thrive."</w:t>
      </w:r>
    </w:p>
    <w:p w14:paraId="43BD6DC5" w14:textId="77777777" w:rsidR="003F2BCC" w:rsidRPr="003F2BCC" w:rsidRDefault="003F2BCC" w:rsidP="003F2BCC">
      <w:pPr>
        <w:rPr>
          <w:rFonts w:asciiTheme="minorHAnsi" w:hAnsiTheme="minorHAnsi" w:cstheme="minorHAnsi"/>
        </w:rPr>
      </w:pPr>
    </w:p>
    <w:p w14:paraId="5528FFAC" w14:textId="77777777" w:rsidR="003F2BCC" w:rsidRPr="003F2BCC" w:rsidRDefault="003F2BCC" w:rsidP="003F2BCC">
      <w:pPr>
        <w:rPr>
          <w:rFonts w:asciiTheme="minorHAnsi" w:hAnsiTheme="minorHAnsi" w:cstheme="minorHAnsi"/>
        </w:rPr>
      </w:pPr>
      <w:r w:rsidRPr="003F2BCC">
        <w:rPr>
          <w:rFonts w:asciiTheme="minorHAnsi" w:hAnsiTheme="minorHAnsi" w:cstheme="minorHAnsi"/>
        </w:rPr>
        <w:t>The </w:t>
      </w:r>
      <w:hyperlink r:id="rId9" w:tgtFrame="_blank" w:history="1">
        <w:r w:rsidRPr="003F2BCC">
          <w:rPr>
            <w:rStyle w:val="Hyperlink"/>
            <w:rFonts w:asciiTheme="minorHAnsi" w:hAnsiTheme="minorHAnsi" w:cstheme="minorHAnsi"/>
          </w:rPr>
          <w:t>wish list</w:t>
        </w:r>
      </w:hyperlink>
      <w:r w:rsidRPr="003F2BCC">
        <w:rPr>
          <w:rFonts w:asciiTheme="minorHAnsi" w:hAnsiTheme="minorHAnsi" w:cstheme="minorHAnsi"/>
        </w:rPr>
        <w:t> includes an eclectic blend of bohemian and biophilic elements, with a focus on natural textures and greenery to evoke a sense of tranquility. To add depth and character, the overall aesthetic embraces surprising elements including mixed prints, colorful textiles, and glam lighting fixtures set against bold, dramatic wallpaper, and rich, dark paint. Items start at just $9.99, and donations may be tax-deductible*.</w:t>
      </w:r>
    </w:p>
    <w:p w14:paraId="20E552E9" w14:textId="77777777" w:rsidR="003F2BCC" w:rsidRPr="003F2BCC" w:rsidRDefault="003F2BCC" w:rsidP="003F2BCC">
      <w:pPr>
        <w:rPr>
          <w:rFonts w:asciiTheme="minorHAnsi" w:hAnsiTheme="minorHAnsi" w:cstheme="minorHAnsi"/>
        </w:rPr>
      </w:pPr>
    </w:p>
    <w:p w14:paraId="18AA7DED" w14:textId="77777777" w:rsidR="003F2BCC" w:rsidRPr="003F2BCC" w:rsidRDefault="003F2BCC" w:rsidP="003F2BCC">
      <w:pPr>
        <w:rPr>
          <w:rFonts w:asciiTheme="minorHAnsi" w:hAnsiTheme="minorHAnsi" w:cstheme="minorHAnsi"/>
        </w:rPr>
      </w:pPr>
      <w:r w:rsidRPr="003F2BCC">
        <w:rPr>
          <w:rFonts w:asciiTheme="minorHAnsi" w:hAnsiTheme="minorHAnsi" w:cstheme="minorHAnsi"/>
        </w:rPr>
        <w:t xml:space="preserve">“These young people deserve to live in a space that is not only safe and secure but also a place where they can thrive, feel supported and begin their journey toward independence,” </w:t>
      </w:r>
      <w:r w:rsidRPr="003F2BCC">
        <w:rPr>
          <w:rFonts w:asciiTheme="minorHAnsi" w:hAnsiTheme="minorHAnsi" w:cstheme="minorHAnsi"/>
        </w:rPr>
        <w:lastRenderedPageBreak/>
        <w:t>Maggiore said. “Together, we can help create an environment that will nurture their growth, inspire confidence and remind them they are seen and valued.</w:t>
      </w:r>
    </w:p>
    <w:p w14:paraId="5FADB94C" w14:textId="77777777" w:rsidR="003F2BCC" w:rsidRPr="003F2BCC" w:rsidRDefault="003F2BCC" w:rsidP="003F2BCC">
      <w:pPr>
        <w:rPr>
          <w:rFonts w:asciiTheme="minorHAnsi" w:hAnsiTheme="minorHAnsi" w:cstheme="minorHAnsi"/>
        </w:rPr>
      </w:pPr>
    </w:p>
    <w:p w14:paraId="26AA8E66" w14:textId="77777777" w:rsidR="003F2BCC" w:rsidRPr="003F2BCC" w:rsidRDefault="003F2BCC" w:rsidP="003F2BCC">
      <w:pPr>
        <w:rPr>
          <w:rFonts w:asciiTheme="minorHAnsi" w:hAnsiTheme="minorHAnsi" w:cstheme="minorHAnsi"/>
        </w:rPr>
      </w:pPr>
      <w:r w:rsidRPr="003F2BCC">
        <w:rPr>
          <w:rFonts w:asciiTheme="minorHAnsi" w:hAnsiTheme="minorHAnsi" w:cstheme="minorHAnsi"/>
        </w:rPr>
        <w:t>“Our goal is to have the home ready in a short time ahead of the holidays and we’re asking for support in the form of donations from an Amazon wish list to furnish and decorate the home,” she said. “This holiday season, your donation can make a lasting difference. Whether it's a cozy blanket, a piece of furniture, or any of the other essentials on our Amazon wish list, every gift is a step toward turning this house into a home.”</w:t>
      </w:r>
    </w:p>
    <w:p w14:paraId="7825A735" w14:textId="77777777" w:rsidR="003F2BCC" w:rsidRPr="003F2BCC" w:rsidRDefault="003F2BCC" w:rsidP="003F2BCC">
      <w:pPr>
        <w:rPr>
          <w:rFonts w:asciiTheme="minorHAnsi" w:hAnsiTheme="minorHAnsi" w:cstheme="minorHAnsi"/>
        </w:rPr>
      </w:pPr>
    </w:p>
    <w:p w14:paraId="578C9962" w14:textId="77777777" w:rsidR="003F2BCC" w:rsidRPr="003F2BCC" w:rsidRDefault="003F2BCC" w:rsidP="003F2BCC">
      <w:pPr>
        <w:rPr>
          <w:rFonts w:asciiTheme="minorHAnsi" w:hAnsiTheme="minorHAnsi" w:cstheme="minorHAnsi"/>
        </w:rPr>
      </w:pPr>
      <w:r w:rsidRPr="003F2BCC">
        <w:rPr>
          <w:rFonts w:asciiTheme="minorHAnsi" w:hAnsiTheme="minorHAnsi" w:cstheme="minorHAnsi"/>
        </w:rPr>
        <w:t>Child Crisis Arizona provides emergency shelter, foster care, adoption, counseling, early education, and parenting support services to Arizona’s most vulnerable children, youth and families. Their mission is to provide children and youth in Arizona a safe environment, free from abuse and neglect, by creating strong and successful families. For questions about their programing or to learn more, please contact </w:t>
      </w:r>
      <w:hyperlink r:id="rId10" w:tgtFrame="_blank" w:history="1">
        <w:r w:rsidRPr="003F2BCC">
          <w:rPr>
            <w:rStyle w:val="Hyperlink"/>
            <w:rFonts w:asciiTheme="minorHAnsi" w:hAnsiTheme="minorHAnsi" w:cstheme="minorHAnsi"/>
          </w:rPr>
          <w:t>Amy.Vericker@childcrisisaz.org</w:t>
        </w:r>
      </w:hyperlink>
    </w:p>
    <w:p w14:paraId="47E52B7A" w14:textId="77777777" w:rsidR="003F2BCC" w:rsidRPr="003F2BCC" w:rsidRDefault="003F2BCC" w:rsidP="003F2BCC">
      <w:pPr>
        <w:rPr>
          <w:rFonts w:asciiTheme="minorHAnsi" w:hAnsiTheme="minorHAnsi" w:cstheme="minorHAnsi"/>
        </w:rPr>
      </w:pPr>
    </w:p>
    <w:p w14:paraId="3DC1D038" w14:textId="77777777" w:rsidR="003F2BCC" w:rsidRPr="003F2BCC" w:rsidRDefault="003F2BCC" w:rsidP="003F2BCC">
      <w:pPr>
        <w:rPr>
          <w:rFonts w:asciiTheme="minorHAnsi" w:hAnsiTheme="minorHAnsi" w:cstheme="minorHAnsi"/>
        </w:rPr>
      </w:pPr>
      <w:r w:rsidRPr="003F2BCC">
        <w:rPr>
          <w:rFonts w:asciiTheme="minorHAnsi" w:hAnsiTheme="minorHAnsi" w:cstheme="minorHAnsi"/>
        </w:rPr>
        <w:t>ATG empowers women business leaders with mindful consulting services that balance business acumen and self-care, including mental, physical, and spiritual well-being. Offerings include virtual events, in-person retreats at the ATG Retreat Center in Phoenix, business consulting, a peer advisory program, and sustainable products from women-led companies. ATG has partnered with Child Crisis Arizona for nearly a decade, providing rebranding and social media consulting, and most recently offering pro bono expertise to support the organization’s growth.</w:t>
      </w:r>
    </w:p>
    <w:p w14:paraId="21940229" w14:textId="77777777" w:rsidR="003F2BCC" w:rsidRPr="003F2BCC" w:rsidRDefault="003F2BCC" w:rsidP="003F2BCC">
      <w:pPr>
        <w:rPr>
          <w:rFonts w:asciiTheme="minorHAnsi" w:hAnsiTheme="minorHAnsi" w:cstheme="minorHAnsi"/>
        </w:rPr>
      </w:pPr>
    </w:p>
    <w:p w14:paraId="46239957" w14:textId="77777777" w:rsidR="003F2BCC" w:rsidRPr="003F2BCC" w:rsidRDefault="003F2BCC" w:rsidP="003F2BCC">
      <w:pPr>
        <w:rPr>
          <w:rFonts w:asciiTheme="minorHAnsi" w:hAnsiTheme="minorHAnsi" w:cstheme="minorHAnsi"/>
        </w:rPr>
      </w:pPr>
      <w:r w:rsidRPr="003F2BCC">
        <w:rPr>
          <w:rFonts w:asciiTheme="minorHAnsi" w:hAnsiTheme="minorHAnsi" w:cstheme="minorHAnsi"/>
          <w:i/>
          <w:iCs/>
        </w:rPr>
        <w:t xml:space="preserve">* Amazon will not share who </w:t>
      </w:r>
      <w:proofErr w:type="gramStart"/>
      <w:r w:rsidRPr="003F2BCC">
        <w:rPr>
          <w:rFonts w:asciiTheme="minorHAnsi" w:hAnsiTheme="minorHAnsi" w:cstheme="minorHAnsi"/>
          <w:i/>
          <w:iCs/>
        </w:rPr>
        <w:t>made a donation</w:t>
      </w:r>
      <w:proofErr w:type="gramEnd"/>
      <w:r w:rsidRPr="003F2BCC">
        <w:rPr>
          <w:rFonts w:asciiTheme="minorHAnsi" w:hAnsiTheme="minorHAnsi" w:cstheme="minorHAnsi"/>
          <w:i/>
          <w:iCs/>
        </w:rPr>
        <w:t xml:space="preserve"> - please reach out directly to Always This Good for a copy of the tax-deductible donation letter from Child Crisis Arizona.</w:t>
      </w:r>
    </w:p>
    <w:p w14:paraId="7807CC7A" w14:textId="5EBE6C28" w:rsidR="00274095" w:rsidRDefault="00274095" w:rsidP="003F2BCC">
      <w:pPr>
        <w:rPr>
          <w:rFonts w:asciiTheme="minorHAnsi" w:hAnsiTheme="minorHAnsi" w:cstheme="minorHAnsi"/>
        </w:rPr>
      </w:pPr>
    </w:p>
    <w:p w14:paraId="2E032293" w14:textId="77777777" w:rsidR="0070413C" w:rsidRPr="005565E7" w:rsidRDefault="0070413C">
      <w:pPr>
        <w:rPr>
          <w:rFonts w:asciiTheme="minorHAnsi" w:hAnsiTheme="minorHAnsi" w:cstheme="minorHAnsi"/>
        </w:rPr>
      </w:pPr>
    </w:p>
    <w:p w14:paraId="5E3C5ED4" w14:textId="77777777" w:rsidR="00274095" w:rsidRDefault="00274095">
      <w:pPr>
        <w:jc w:val="center"/>
        <w:rPr>
          <w:rFonts w:asciiTheme="minorHAnsi" w:hAnsiTheme="minorHAnsi" w:cstheme="minorHAnsi"/>
        </w:rPr>
      </w:pPr>
      <w:r w:rsidRPr="005565E7">
        <w:rPr>
          <w:rFonts w:asciiTheme="minorHAnsi" w:hAnsiTheme="minorHAnsi" w:cstheme="minorHAnsi"/>
        </w:rPr>
        <w:t>###</w:t>
      </w:r>
    </w:p>
    <w:p w14:paraId="11985A89" w14:textId="77777777" w:rsidR="0070413C" w:rsidRDefault="0070413C">
      <w:pPr>
        <w:jc w:val="center"/>
        <w:rPr>
          <w:rFonts w:asciiTheme="minorHAnsi" w:hAnsiTheme="minorHAnsi" w:cstheme="minorHAnsi"/>
        </w:rPr>
      </w:pPr>
    </w:p>
    <w:p w14:paraId="40F51F16" w14:textId="38568427" w:rsidR="0070413C" w:rsidRPr="000A02BA" w:rsidRDefault="00217EFE" w:rsidP="0070413C">
      <w:pPr>
        <w:pStyle w:val="Heading1"/>
        <w:rPr>
          <w:rFonts w:asciiTheme="minorHAnsi" w:hAnsiTheme="minorHAnsi" w:cstheme="minorHAnsi"/>
        </w:rPr>
      </w:pPr>
      <w:r w:rsidRPr="000A02BA">
        <w:rPr>
          <w:rFonts w:asciiTheme="minorHAnsi" w:hAnsiTheme="minorHAnsi" w:cstheme="minorHAnsi"/>
        </w:rPr>
        <w:t xml:space="preserve">Always This Good </w:t>
      </w:r>
      <w:r w:rsidR="0070413C" w:rsidRPr="000A02BA">
        <w:rPr>
          <w:rFonts w:asciiTheme="minorHAnsi" w:hAnsiTheme="minorHAnsi" w:cstheme="minorHAnsi"/>
        </w:rPr>
        <w:t xml:space="preserve">Media Contact:  </w:t>
      </w:r>
    </w:p>
    <w:p w14:paraId="483C00BD" w14:textId="49395FC0" w:rsidR="0070413C" w:rsidRDefault="00E52D49" w:rsidP="00E52D49">
      <w:pPr>
        <w:rPr>
          <w:rFonts w:asciiTheme="minorHAnsi" w:hAnsiTheme="minorHAnsi" w:cstheme="minorHAnsi"/>
        </w:rPr>
      </w:pPr>
      <w:hyperlink r:id="rId11" w:history="1">
        <w:r w:rsidRPr="00DB04F8">
          <w:rPr>
            <w:rStyle w:val="Hyperlink"/>
            <w:rFonts w:asciiTheme="minorHAnsi" w:hAnsiTheme="minorHAnsi" w:cstheme="minorHAnsi"/>
          </w:rPr>
          <w:t>Admin@alwaysthisgood.com</w:t>
        </w:r>
      </w:hyperlink>
    </w:p>
    <w:p w14:paraId="72C082E9" w14:textId="478A9303" w:rsidR="00E52D49" w:rsidRPr="005565E7" w:rsidRDefault="00E52D49" w:rsidP="00E52D49">
      <w:pPr>
        <w:rPr>
          <w:rFonts w:asciiTheme="minorHAnsi" w:hAnsiTheme="minorHAnsi" w:cstheme="minorHAnsi"/>
        </w:rPr>
      </w:pPr>
      <w:r>
        <w:rPr>
          <w:rFonts w:asciiTheme="minorHAnsi" w:hAnsiTheme="minorHAnsi" w:cstheme="minorHAnsi"/>
        </w:rPr>
        <w:t>480-270-5395</w:t>
      </w:r>
    </w:p>
    <w:sectPr w:rsidR="00E52D49" w:rsidRPr="005565E7" w:rsidSect="006123A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46161"/>
    <w:multiLevelType w:val="multilevel"/>
    <w:tmpl w:val="291A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FD0D3A"/>
    <w:multiLevelType w:val="multilevel"/>
    <w:tmpl w:val="3EDA8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AC778A"/>
    <w:multiLevelType w:val="hybridMultilevel"/>
    <w:tmpl w:val="75CC9DA2"/>
    <w:lvl w:ilvl="0" w:tplc="5CEE9F9A">
      <w:start w:val="1"/>
      <w:numFmt w:val="bullet"/>
      <w:lvlText w:val=""/>
      <w:lvlJc w:val="left"/>
      <w:pPr>
        <w:tabs>
          <w:tab w:val="num" w:pos="720"/>
        </w:tabs>
        <w:ind w:left="720" w:hanging="360"/>
      </w:pPr>
      <w:rPr>
        <w:rFonts w:ascii="Symbol" w:hAnsi="Symbol" w:hint="default"/>
      </w:rPr>
    </w:lvl>
    <w:lvl w:ilvl="1" w:tplc="6F5EF924" w:tentative="1">
      <w:start w:val="1"/>
      <w:numFmt w:val="bullet"/>
      <w:lvlText w:val="o"/>
      <w:lvlJc w:val="left"/>
      <w:pPr>
        <w:tabs>
          <w:tab w:val="num" w:pos="1440"/>
        </w:tabs>
        <w:ind w:left="1440" w:hanging="360"/>
      </w:pPr>
      <w:rPr>
        <w:rFonts w:ascii="Courier New" w:hAnsi="Courier New" w:hint="default"/>
      </w:rPr>
    </w:lvl>
    <w:lvl w:ilvl="2" w:tplc="7E9EF27A" w:tentative="1">
      <w:start w:val="1"/>
      <w:numFmt w:val="bullet"/>
      <w:lvlText w:val=""/>
      <w:lvlJc w:val="left"/>
      <w:pPr>
        <w:tabs>
          <w:tab w:val="num" w:pos="2160"/>
        </w:tabs>
        <w:ind w:left="2160" w:hanging="360"/>
      </w:pPr>
      <w:rPr>
        <w:rFonts w:ascii="Wingdings" w:hAnsi="Wingdings" w:hint="default"/>
      </w:rPr>
    </w:lvl>
    <w:lvl w:ilvl="3" w:tplc="DF74F472" w:tentative="1">
      <w:start w:val="1"/>
      <w:numFmt w:val="bullet"/>
      <w:lvlText w:val=""/>
      <w:lvlJc w:val="left"/>
      <w:pPr>
        <w:tabs>
          <w:tab w:val="num" w:pos="2880"/>
        </w:tabs>
        <w:ind w:left="2880" w:hanging="360"/>
      </w:pPr>
      <w:rPr>
        <w:rFonts w:ascii="Symbol" w:hAnsi="Symbol" w:hint="default"/>
      </w:rPr>
    </w:lvl>
    <w:lvl w:ilvl="4" w:tplc="7332B3C0" w:tentative="1">
      <w:start w:val="1"/>
      <w:numFmt w:val="bullet"/>
      <w:lvlText w:val="o"/>
      <w:lvlJc w:val="left"/>
      <w:pPr>
        <w:tabs>
          <w:tab w:val="num" w:pos="3600"/>
        </w:tabs>
        <w:ind w:left="3600" w:hanging="360"/>
      </w:pPr>
      <w:rPr>
        <w:rFonts w:ascii="Courier New" w:hAnsi="Courier New" w:hint="default"/>
      </w:rPr>
    </w:lvl>
    <w:lvl w:ilvl="5" w:tplc="849A9DC6" w:tentative="1">
      <w:start w:val="1"/>
      <w:numFmt w:val="bullet"/>
      <w:lvlText w:val=""/>
      <w:lvlJc w:val="left"/>
      <w:pPr>
        <w:tabs>
          <w:tab w:val="num" w:pos="4320"/>
        </w:tabs>
        <w:ind w:left="4320" w:hanging="360"/>
      </w:pPr>
      <w:rPr>
        <w:rFonts w:ascii="Wingdings" w:hAnsi="Wingdings" w:hint="default"/>
      </w:rPr>
    </w:lvl>
    <w:lvl w:ilvl="6" w:tplc="4B3E1250" w:tentative="1">
      <w:start w:val="1"/>
      <w:numFmt w:val="bullet"/>
      <w:lvlText w:val=""/>
      <w:lvlJc w:val="left"/>
      <w:pPr>
        <w:tabs>
          <w:tab w:val="num" w:pos="5040"/>
        </w:tabs>
        <w:ind w:left="5040" w:hanging="360"/>
      </w:pPr>
      <w:rPr>
        <w:rFonts w:ascii="Symbol" w:hAnsi="Symbol" w:hint="default"/>
      </w:rPr>
    </w:lvl>
    <w:lvl w:ilvl="7" w:tplc="0986D978" w:tentative="1">
      <w:start w:val="1"/>
      <w:numFmt w:val="bullet"/>
      <w:lvlText w:val="o"/>
      <w:lvlJc w:val="left"/>
      <w:pPr>
        <w:tabs>
          <w:tab w:val="num" w:pos="5760"/>
        </w:tabs>
        <w:ind w:left="5760" w:hanging="360"/>
      </w:pPr>
      <w:rPr>
        <w:rFonts w:ascii="Courier New" w:hAnsi="Courier New" w:hint="default"/>
      </w:rPr>
    </w:lvl>
    <w:lvl w:ilvl="8" w:tplc="89421F5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6F6111"/>
    <w:multiLevelType w:val="hybridMultilevel"/>
    <w:tmpl w:val="21F65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948255">
    <w:abstractNumId w:val="2"/>
  </w:num>
  <w:num w:numId="2" w16cid:durableId="1983458327">
    <w:abstractNumId w:val="0"/>
  </w:num>
  <w:num w:numId="3" w16cid:durableId="594750370">
    <w:abstractNumId w:val="1"/>
  </w:num>
  <w:num w:numId="4" w16cid:durableId="13472514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E2"/>
    <w:rsid w:val="00031FE4"/>
    <w:rsid w:val="00080C61"/>
    <w:rsid w:val="00084589"/>
    <w:rsid w:val="000A02BA"/>
    <w:rsid w:val="000B4BF3"/>
    <w:rsid w:val="000E050C"/>
    <w:rsid w:val="000E591E"/>
    <w:rsid w:val="000F33D9"/>
    <w:rsid w:val="001022FB"/>
    <w:rsid w:val="00121AFA"/>
    <w:rsid w:val="00125622"/>
    <w:rsid w:val="001534E2"/>
    <w:rsid w:val="001672C9"/>
    <w:rsid w:val="001A538E"/>
    <w:rsid w:val="001C5B00"/>
    <w:rsid w:val="001C68AD"/>
    <w:rsid w:val="001F02CE"/>
    <w:rsid w:val="00217EFE"/>
    <w:rsid w:val="00226CF7"/>
    <w:rsid w:val="0023433F"/>
    <w:rsid w:val="00243F76"/>
    <w:rsid w:val="0026611E"/>
    <w:rsid w:val="00274095"/>
    <w:rsid w:val="00290C7C"/>
    <w:rsid w:val="00325E9C"/>
    <w:rsid w:val="003449AF"/>
    <w:rsid w:val="0035695A"/>
    <w:rsid w:val="003C06A6"/>
    <w:rsid w:val="003C4FAD"/>
    <w:rsid w:val="003F2BCC"/>
    <w:rsid w:val="00425312"/>
    <w:rsid w:val="00440BC3"/>
    <w:rsid w:val="00446A93"/>
    <w:rsid w:val="0047351C"/>
    <w:rsid w:val="00474C59"/>
    <w:rsid w:val="004B5C00"/>
    <w:rsid w:val="005019D8"/>
    <w:rsid w:val="00515936"/>
    <w:rsid w:val="005171EC"/>
    <w:rsid w:val="00520499"/>
    <w:rsid w:val="005565E7"/>
    <w:rsid w:val="005E40BE"/>
    <w:rsid w:val="005F09F7"/>
    <w:rsid w:val="005F5168"/>
    <w:rsid w:val="006123A8"/>
    <w:rsid w:val="006362D2"/>
    <w:rsid w:val="00674C19"/>
    <w:rsid w:val="006B25AE"/>
    <w:rsid w:val="006C6F47"/>
    <w:rsid w:val="006D5E67"/>
    <w:rsid w:val="006F3810"/>
    <w:rsid w:val="0070413C"/>
    <w:rsid w:val="00711E95"/>
    <w:rsid w:val="00720D7C"/>
    <w:rsid w:val="007757A4"/>
    <w:rsid w:val="00784BCB"/>
    <w:rsid w:val="00790E7E"/>
    <w:rsid w:val="007B6503"/>
    <w:rsid w:val="00841B9C"/>
    <w:rsid w:val="00846C44"/>
    <w:rsid w:val="00874C27"/>
    <w:rsid w:val="008B4DFB"/>
    <w:rsid w:val="008D03CA"/>
    <w:rsid w:val="008F6FFD"/>
    <w:rsid w:val="00906FA8"/>
    <w:rsid w:val="00973236"/>
    <w:rsid w:val="00995DE0"/>
    <w:rsid w:val="009F742F"/>
    <w:rsid w:val="00A250ED"/>
    <w:rsid w:val="00A42741"/>
    <w:rsid w:val="00A52E07"/>
    <w:rsid w:val="00A669B1"/>
    <w:rsid w:val="00A66F32"/>
    <w:rsid w:val="00A82B74"/>
    <w:rsid w:val="00A96654"/>
    <w:rsid w:val="00AB27D0"/>
    <w:rsid w:val="00AC246E"/>
    <w:rsid w:val="00AC7905"/>
    <w:rsid w:val="00B025CD"/>
    <w:rsid w:val="00B22F16"/>
    <w:rsid w:val="00B23637"/>
    <w:rsid w:val="00B522E8"/>
    <w:rsid w:val="00B57620"/>
    <w:rsid w:val="00BC605D"/>
    <w:rsid w:val="00BD59E8"/>
    <w:rsid w:val="00BF1CAA"/>
    <w:rsid w:val="00BF2A85"/>
    <w:rsid w:val="00BF78E6"/>
    <w:rsid w:val="00C06BA5"/>
    <w:rsid w:val="00C54ECB"/>
    <w:rsid w:val="00C56184"/>
    <w:rsid w:val="00C773DD"/>
    <w:rsid w:val="00C8062A"/>
    <w:rsid w:val="00C80D48"/>
    <w:rsid w:val="00CD479E"/>
    <w:rsid w:val="00CF6189"/>
    <w:rsid w:val="00D064EF"/>
    <w:rsid w:val="00D34876"/>
    <w:rsid w:val="00D44A73"/>
    <w:rsid w:val="00DB297B"/>
    <w:rsid w:val="00DC46D7"/>
    <w:rsid w:val="00DD6D1A"/>
    <w:rsid w:val="00DE1F65"/>
    <w:rsid w:val="00DF20F9"/>
    <w:rsid w:val="00DF2CA7"/>
    <w:rsid w:val="00E52D49"/>
    <w:rsid w:val="00E93742"/>
    <w:rsid w:val="00ED1F0E"/>
    <w:rsid w:val="00ED46EF"/>
    <w:rsid w:val="00F02AFF"/>
    <w:rsid w:val="00F4679F"/>
    <w:rsid w:val="00F7571C"/>
    <w:rsid w:val="00F92B6C"/>
    <w:rsid w:val="00FA09DF"/>
    <w:rsid w:val="00FB7A90"/>
    <w:rsid w:val="00FC6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BD844"/>
  <w15:docId w15:val="{53377CF6-82ED-46D2-B5C4-1F2E18B6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i/>
      <w:i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jc w:val="center"/>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szCs w:val="22"/>
    </w:rPr>
  </w:style>
  <w:style w:type="character" w:styleId="Hyperlink">
    <w:name w:val="Hyperlink"/>
    <w:rPr>
      <w:color w:val="0000FF"/>
      <w:u w:val="single"/>
    </w:rPr>
  </w:style>
  <w:style w:type="paragraph" w:styleId="NormalWeb">
    <w:name w:val="Normal (Web)"/>
    <w:basedOn w:val="Normal"/>
    <w:pPr>
      <w:spacing w:before="100" w:beforeAutospacing="1" w:after="100" w:afterAutospacing="1"/>
    </w:pPr>
    <w:rPr>
      <w:rFonts w:ascii="Verdana" w:hAnsi="Verdana"/>
      <w:color w:val="000000"/>
      <w:sz w:val="17"/>
      <w:szCs w:val="17"/>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customStyle="1" w:styleId="redbodytext1">
    <w:name w:val="redbodytext1"/>
    <w:rPr>
      <w:rFonts w:ascii="Arial" w:hAnsi="Arial" w:cs="Arial" w:hint="default"/>
      <w:color w:val="000000"/>
      <w:sz w:val="15"/>
      <w:szCs w:val="15"/>
    </w:rPr>
  </w:style>
  <w:style w:type="character" w:styleId="Strong">
    <w:name w:val="Strong"/>
    <w:qFormat/>
    <w:rsid w:val="00A52E07"/>
    <w:rPr>
      <w:b/>
      <w:bCs/>
    </w:rPr>
  </w:style>
  <w:style w:type="paragraph" w:customStyle="1" w:styleId="responsivenews">
    <w:name w:val="responsivenews"/>
    <w:basedOn w:val="Normal"/>
    <w:rsid w:val="00ED1F0E"/>
    <w:pPr>
      <w:spacing w:before="100" w:beforeAutospacing="1" w:after="100" w:afterAutospacing="1"/>
    </w:pPr>
  </w:style>
  <w:style w:type="character" w:customStyle="1" w:styleId="UnresolvedMention1">
    <w:name w:val="Unresolved Mention1"/>
    <w:basedOn w:val="DefaultParagraphFont"/>
    <w:uiPriority w:val="99"/>
    <w:semiHidden/>
    <w:unhideWhenUsed/>
    <w:rsid w:val="00BF2A85"/>
    <w:rPr>
      <w:color w:val="605E5C"/>
      <w:shd w:val="clear" w:color="auto" w:fill="E1DFDD"/>
    </w:rPr>
  </w:style>
  <w:style w:type="character" w:customStyle="1" w:styleId="article-body">
    <w:name w:val="article-body"/>
    <w:rsid w:val="00CF6189"/>
  </w:style>
  <w:style w:type="character" w:styleId="UnresolvedMention">
    <w:name w:val="Unresolved Mention"/>
    <w:basedOn w:val="DefaultParagraphFont"/>
    <w:uiPriority w:val="99"/>
    <w:semiHidden/>
    <w:unhideWhenUsed/>
    <w:rsid w:val="00125622"/>
    <w:rPr>
      <w:color w:val="605E5C"/>
      <w:shd w:val="clear" w:color="auto" w:fill="E1DFDD"/>
    </w:rPr>
  </w:style>
  <w:style w:type="paragraph" w:styleId="ListParagraph">
    <w:name w:val="List Paragraph"/>
    <w:basedOn w:val="Normal"/>
    <w:uiPriority w:val="34"/>
    <w:qFormat/>
    <w:rsid w:val="008B4DFB"/>
    <w:pPr>
      <w:ind w:left="720"/>
      <w:contextualSpacing/>
    </w:pPr>
  </w:style>
  <w:style w:type="paragraph" w:styleId="CommentSubject">
    <w:name w:val="annotation subject"/>
    <w:basedOn w:val="CommentText"/>
    <w:next w:val="CommentText"/>
    <w:link w:val="CommentSubjectChar"/>
    <w:uiPriority w:val="99"/>
    <w:semiHidden/>
    <w:unhideWhenUsed/>
    <w:rsid w:val="006123A8"/>
    <w:rPr>
      <w:b/>
      <w:bCs/>
    </w:rPr>
  </w:style>
  <w:style w:type="character" w:customStyle="1" w:styleId="CommentTextChar">
    <w:name w:val="Comment Text Char"/>
    <w:basedOn w:val="DefaultParagraphFont"/>
    <w:link w:val="CommentText"/>
    <w:semiHidden/>
    <w:rsid w:val="006123A8"/>
  </w:style>
  <w:style w:type="character" w:customStyle="1" w:styleId="CommentSubjectChar">
    <w:name w:val="Comment Subject Char"/>
    <w:basedOn w:val="CommentTextChar"/>
    <w:link w:val="CommentSubject"/>
    <w:uiPriority w:val="99"/>
    <w:semiHidden/>
    <w:rsid w:val="006123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976356">
      <w:bodyDiv w:val="1"/>
      <w:marLeft w:val="0"/>
      <w:marRight w:val="0"/>
      <w:marTop w:val="0"/>
      <w:marBottom w:val="0"/>
      <w:divBdr>
        <w:top w:val="none" w:sz="0" w:space="0" w:color="auto"/>
        <w:left w:val="none" w:sz="0" w:space="0" w:color="auto"/>
        <w:bottom w:val="none" w:sz="0" w:space="0" w:color="auto"/>
        <w:right w:val="none" w:sz="0" w:space="0" w:color="auto"/>
      </w:divBdr>
      <w:divsChild>
        <w:div w:id="88624473">
          <w:marLeft w:val="0"/>
          <w:marRight w:val="0"/>
          <w:marTop w:val="0"/>
          <w:marBottom w:val="0"/>
          <w:divBdr>
            <w:top w:val="none" w:sz="0" w:space="0" w:color="auto"/>
            <w:left w:val="none" w:sz="0" w:space="0" w:color="auto"/>
            <w:bottom w:val="none" w:sz="0" w:space="0" w:color="auto"/>
            <w:right w:val="none" w:sz="0" w:space="0" w:color="auto"/>
          </w:divBdr>
        </w:div>
        <w:div w:id="1732195238">
          <w:marLeft w:val="0"/>
          <w:marRight w:val="0"/>
          <w:marTop w:val="0"/>
          <w:marBottom w:val="0"/>
          <w:divBdr>
            <w:top w:val="none" w:sz="0" w:space="0" w:color="auto"/>
            <w:left w:val="none" w:sz="0" w:space="0" w:color="auto"/>
            <w:bottom w:val="none" w:sz="0" w:space="0" w:color="auto"/>
            <w:right w:val="none" w:sz="0" w:space="0" w:color="auto"/>
          </w:divBdr>
        </w:div>
        <w:div w:id="1933198091">
          <w:marLeft w:val="0"/>
          <w:marRight w:val="0"/>
          <w:marTop w:val="0"/>
          <w:marBottom w:val="0"/>
          <w:divBdr>
            <w:top w:val="none" w:sz="0" w:space="0" w:color="auto"/>
            <w:left w:val="none" w:sz="0" w:space="0" w:color="auto"/>
            <w:bottom w:val="none" w:sz="0" w:space="0" w:color="auto"/>
            <w:right w:val="none" w:sz="0" w:space="0" w:color="auto"/>
          </w:divBdr>
        </w:div>
      </w:divsChild>
    </w:div>
    <w:div w:id="336004094">
      <w:bodyDiv w:val="1"/>
      <w:marLeft w:val="0"/>
      <w:marRight w:val="0"/>
      <w:marTop w:val="0"/>
      <w:marBottom w:val="0"/>
      <w:divBdr>
        <w:top w:val="none" w:sz="0" w:space="0" w:color="auto"/>
        <w:left w:val="none" w:sz="0" w:space="0" w:color="auto"/>
        <w:bottom w:val="none" w:sz="0" w:space="0" w:color="auto"/>
        <w:right w:val="none" w:sz="0" w:space="0" w:color="auto"/>
      </w:divBdr>
    </w:div>
    <w:div w:id="838538737">
      <w:bodyDiv w:val="1"/>
      <w:marLeft w:val="0"/>
      <w:marRight w:val="0"/>
      <w:marTop w:val="0"/>
      <w:marBottom w:val="0"/>
      <w:divBdr>
        <w:top w:val="none" w:sz="0" w:space="0" w:color="auto"/>
        <w:left w:val="none" w:sz="0" w:space="0" w:color="auto"/>
        <w:bottom w:val="none" w:sz="0" w:space="0" w:color="auto"/>
        <w:right w:val="none" w:sz="0" w:space="0" w:color="auto"/>
      </w:divBdr>
    </w:div>
    <w:div w:id="867257324">
      <w:bodyDiv w:val="1"/>
      <w:marLeft w:val="0"/>
      <w:marRight w:val="0"/>
      <w:marTop w:val="0"/>
      <w:marBottom w:val="0"/>
      <w:divBdr>
        <w:top w:val="none" w:sz="0" w:space="0" w:color="auto"/>
        <w:left w:val="none" w:sz="0" w:space="0" w:color="auto"/>
        <w:bottom w:val="none" w:sz="0" w:space="0" w:color="auto"/>
        <w:right w:val="none" w:sz="0" w:space="0" w:color="auto"/>
      </w:divBdr>
    </w:div>
    <w:div w:id="1101952480">
      <w:bodyDiv w:val="1"/>
      <w:marLeft w:val="0"/>
      <w:marRight w:val="0"/>
      <w:marTop w:val="0"/>
      <w:marBottom w:val="0"/>
      <w:divBdr>
        <w:top w:val="none" w:sz="0" w:space="0" w:color="auto"/>
        <w:left w:val="none" w:sz="0" w:space="0" w:color="auto"/>
        <w:bottom w:val="none" w:sz="0" w:space="0" w:color="auto"/>
        <w:right w:val="none" w:sz="0" w:space="0" w:color="auto"/>
      </w:divBdr>
    </w:div>
    <w:div w:id="1417359268">
      <w:bodyDiv w:val="1"/>
      <w:marLeft w:val="0"/>
      <w:marRight w:val="0"/>
      <w:marTop w:val="0"/>
      <w:marBottom w:val="0"/>
      <w:divBdr>
        <w:top w:val="none" w:sz="0" w:space="0" w:color="auto"/>
        <w:left w:val="none" w:sz="0" w:space="0" w:color="auto"/>
        <w:bottom w:val="none" w:sz="0" w:space="0" w:color="auto"/>
        <w:right w:val="none" w:sz="0" w:space="0" w:color="auto"/>
      </w:divBdr>
    </w:div>
    <w:div w:id="1607424889">
      <w:bodyDiv w:val="1"/>
      <w:marLeft w:val="0"/>
      <w:marRight w:val="0"/>
      <w:marTop w:val="0"/>
      <w:marBottom w:val="0"/>
      <w:divBdr>
        <w:top w:val="none" w:sz="0" w:space="0" w:color="auto"/>
        <w:left w:val="none" w:sz="0" w:space="0" w:color="auto"/>
        <w:bottom w:val="none" w:sz="0" w:space="0" w:color="auto"/>
        <w:right w:val="none" w:sz="0" w:space="0" w:color="auto"/>
      </w:divBdr>
      <w:divsChild>
        <w:div w:id="466824999">
          <w:marLeft w:val="0"/>
          <w:marRight w:val="0"/>
          <w:marTop w:val="0"/>
          <w:marBottom w:val="0"/>
          <w:divBdr>
            <w:top w:val="none" w:sz="0" w:space="0" w:color="auto"/>
            <w:left w:val="none" w:sz="0" w:space="0" w:color="auto"/>
            <w:bottom w:val="none" w:sz="0" w:space="0" w:color="auto"/>
            <w:right w:val="none" w:sz="0" w:space="0" w:color="auto"/>
          </w:divBdr>
        </w:div>
        <w:div w:id="1884639200">
          <w:marLeft w:val="0"/>
          <w:marRight w:val="0"/>
          <w:marTop w:val="0"/>
          <w:marBottom w:val="0"/>
          <w:divBdr>
            <w:top w:val="none" w:sz="0" w:space="0" w:color="auto"/>
            <w:left w:val="none" w:sz="0" w:space="0" w:color="auto"/>
            <w:bottom w:val="none" w:sz="0" w:space="0" w:color="auto"/>
            <w:right w:val="none" w:sz="0" w:space="0" w:color="auto"/>
          </w:divBdr>
        </w:div>
        <w:div w:id="1602684968">
          <w:marLeft w:val="0"/>
          <w:marRight w:val="0"/>
          <w:marTop w:val="0"/>
          <w:marBottom w:val="0"/>
          <w:divBdr>
            <w:top w:val="none" w:sz="0" w:space="0" w:color="auto"/>
            <w:left w:val="none" w:sz="0" w:space="0" w:color="auto"/>
            <w:bottom w:val="none" w:sz="0" w:space="0" w:color="auto"/>
            <w:right w:val="none" w:sz="0" w:space="0" w:color="auto"/>
          </w:divBdr>
        </w:div>
      </w:divsChild>
    </w:div>
    <w:div w:id="166127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nkd.in/grJpZfB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hildcrisisaz.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waysthisgood.com/" TargetMode="External"/><Relationship Id="rId11" Type="http://schemas.openxmlformats.org/officeDocument/2006/relationships/hyperlink" Target="mailto:Admin@alwaysthisgood.com" TargetMode="External"/><Relationship Id="rId5" Type="http://schemas.openxmlformats.org/officeDocument/2006/relationships/image" Target="media/image1.png"/><Relationship Id="rId10" Type="http://schemas.openxmlformats.org/officeDocument/2006/relationships/hyperlink" Target="mailto:Amy.Vericker@childcrisisaz.org" TargetMode="External"/><Relationship Id="rId4" Type="http://schemas.openxmlformats.org/officeDocument/2006/relationships/webSettings" Target="webSettings.xml"/><Relationship Id="rId9" Type="http://schemas.openxmlformats.org/officeDocument/2006/relationships/hyperlink" Target="https://lnkd.in/grJpZfB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Contact:  Patrick Kowalcyzk, patrick@mkpr</vt:lpstr>
    </vt:vector>
  </TitlesOfParts>
  <Company>Dell Computer Corporation</Company>
  <LinksUpToDate>false</LinksUpToDate>
  <CharactersWithSpaces>4408</CharactersWithSpaces>
  <SharedDoc>false</SharedDoc>
  <HLinks>
    <vt:vector size="18" baseType="variant">
      <vt:variant>
        <vt:i4>6160463</vt:i4>
      </vt:variant>
      <vt:variant>
        <vt:i4>6</vt:i4>
      </vt:variant>
      <vt:variant>
        <vt:i4>0</vt:i4>
      </vt:variant>
      <vt:variant>
        <vt:i4>5</vt:i4>
      </vt:variant>
      <vt:variant>
        <vt:lpwstr>http://www.stevieawards.com/</vt:lpwstr>
      </vt:variant>
      <vt:variant>
        <vt:lpwstr/>
      </vt:variant>
      <vt:variant>
        <vt:i4>5505109</vt:i4>
      </vt:variant>
      <vt:variant>
        <vt:i4>3</vt:i4>
      </vt:variant>
      <vt:variant>
        <vt:i4>0</vt:i4>
      </vt:variant>
      <vt:variant>
        <vt:i4>5</vt:i4>
      </vt:variant>
      <vt:variant>
        <vt:lpwstr>http://www.stevieawards.com/Women</vt:lpwstr>
      </vt:variant>
      <vt:variant>
        <vt:lpwstr/>
      </vt:variant>
      <vt:variant>
        <vt:i4>6226006</vt:i4>
      </vt:variant>
      <vt:variant>
        <vt:i4>0</vt:i4>
      </vt:variant>
      <vt:variant>
        <vt:i4>0</vt:i4>
      </vt:variant>
      <vt:variant>
        <vt:i4>5</vt:i4>
      </vt:variant>
      <vt:variant>
        <vt:lpwstr>http://www.biztalkradio.com/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  Patrick Kowalcyzk, patrick@mkpr</dc:title>
  <dc:creator>Preferred Customer</dc:creator>
  <dc:description>GMLINK: 0</dc:description>
  <cp:lastModifiedBy>Kelsey Wyser</cp:lastModifiedBy>
  <cp:revision>2</cp:revision>
  <cp:lastPrinted>2016-10-04T17:45:00Z</cp:lastPrinted>
  <dcterms:created xsi:type="dcterms:W3CDTF">2025-01-22T21:04:00Z</dcterms:created>
  <dcterms:modified xsi:type="dcterms:W3CDTF">2025-01-22T21:04:00Z</dcterms:modified>
</cp:coreProperties>
</file>